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48A0" w14:textId="77777777" w:rsidR="00BC37B2" w:rsidRDefault="00BC37B2" w:rsidP="00986D83">
      <w:pPr>
        <w:pStyle w:val="Heading1"/>
      </w:pPr>
      <w:r>
        <w:t>KATERINA GIMON</w:t>
      </w:r>
    </w:p>
    <w:p w14:paraId="751D1224" w14:textId="77777777" w:rsidR="00BC37B2" w:rsidRDefault="00BC37B2" w:rsidP="00BC37B2">
      <w:r>
        <w:tab/>
      </w:r>
    </w:p>
    <w:p w14:paraId="774DDE32" w14:textId="77777777" w:rsidR="00BC37B2" w:rsidRDefault="00BC37B2" w:rsidP="00BC37B2">
      <w:r>
        <w:t xml:space="preserve">        b. 1993 - Burlington, Ontario</w:t>
      </w:r>
    </w:p>
    <w:p w14:paraId="01520C65" w14:textId="77777777" w:rsidR="00BC37B2" w:rsidRDefault="00BC37B2" w:rsidP="00BC37B2">
      <w:r>
        <w:t xml:space="preserve">        (</w:t>
      </w:r>
      <w:proofErr w:type="gramStart"/>
      <w:r>
        <w:t xml:space="preserve">Phonetic)   </w:t>
      </w:r>
      <w:proofErr w:type="gramEnd"/>
      <w:r>
        <w:t>KA-tur-</w:t>
      </w:r>
      <w:proofErr w:type="spellStart"/>
      <w:r>
        <w:t>ee</w:t>
      </w:r>
      <w:proofErr w:type="spellEnd"/>
      <w:r>
        <w:t>-</w:t>
      </w:r>
      <w:proofErr w:type="spellStart"/>
      <w:r>
        <w:t>na</w:t>
      </w:r>
      <w:proofErr w:type="spellEnd"/>
      <w:r>
        <w:t xml:space="preserve"> GIH-min</w:t>
      </w:r>
    </w:p>
    <w:p w14:paraId="43B22548" w14:textId="77777777" w:rsidR="00BC37B2" w:rsidRDefault="00BC37B2" w:rsidP="00BC37B2">
      <w:r>
        <w:t xml:space="preserve">        (</w:t>
      </w:r>
      <w:proofErr w:type="gramStart"/>
      <w:r>
        <w:t xml:space="preserve">IPA)   </w:t>
      </w:r>
      <w:proofErr w:type="spellStart"/>
      <w:proofErr w:type="gramEnd"/>
      <w:r>
        <w:t>ka.tɜr.i.nʌ</w:t>
      </w:r>
      <w:proofErr w:type="spellEnd"/>
      <w:r>
        <w:t xml:space="preserve"> </w:t>
      </w:r>
      <w:proofErr w:type="spellStart"/>
      <w:r>
        <w:t>gɪ.mɪn</w:t>
      </w:r>
      <w:proofErr w:type="spellEnd"/>
    </w:p>
    <w:p w14:paraId="398D95E8" w14:textId="77777777" w:rsidR="00986D83" w:rsidRDefault="00986D83" w:rsidP="00986D83">
      <w:pPr>
        <w:pStyle w:val="Heading2"/>
      </w:pPr>
    </w:p>
    <w:p w14:paraId="13B1C99A" w14:textId="77777777" w:rsidR="001C235B" w:rsidRDefault="001C235B" w:rsidP="00986D83">
      <w:pPr>
        <w:pStyle w:val="Heading2"/>
      </w:pPr>
    </w:p>
    <w:p w14:paraId="07BCB7C8" w14:textId="2446396B" w:rsidR="00BC37B2" w:rsidRDefault="00BC37B2" w:rsidP="00986D83">
      <w:pPr>
        <w:pStyle w:val="Heading2"/>
      </w:pPr>
      <w:r>
        <w:t>Long Bio (</w:t>
      </w:r>
      <w:r w:rsidR="00986D83">
        <w:t>3</w:t>
      </w:r>
      <w:r w:rsidR="00190506">
        <w:t>0</w:t>
      </w:r>
      <w:r w:rsidR="00EC10FD">
        <w:t>7</w:t>
      </w:r>
      <w:r>
        <w:t xml:space="preserve"> words)</w:t>
      </w:r>
    </w:p>
    <w:p w14:paraId="7E8F9A12" w14:textId="77777777" w:rsidR="00EC10FD" w:rsidRDefault="00EC10FD" w:rsidP="005943E1"/>
    <w:p w14:paraId="242A7B44" w14:textId="0E5EB754" w:rsidR="005943E1" w:rsidRDefault="00EC10FD" w:rsidP="005943E1">
      <w:r>
        <w:t xml:space="preserve">Composer, improviser, and vocalist </w:t>
      </w:r>
      <w:r>
        <w:rPr>
          <w:rStyle w:val="Strong"/>
        </w:rPr>
        <w:t xml:space="preserve">Katerina </w:t>
      </w:r>
      <w:proofErr w:type="spellStart"/>
      <w:r>
        <w:rPr>
          <w:rStyle w:val="Strong"/>
        </w:rPr>
        <w:t>Gimon</w:t>
      </w:r>
      <w:r>
        <w:t>'s</w:t>
      </w:r>
      <w:proofErr w:type="spellEnd"/>
      <w:r>
        <w:t xml:space="preserve"> uniquely dynamic, poignant, and eclectic compositional style has earned her a reputation as a distinct voice in contemporary Canadian composition and beyond. Her music has been described as “sheer radiance” </w:t>
      </w:r>
      <w:r>
        <w:rPr>
          <w:sz w:val="20"/>
          <w:szCs w:val="20"/>
        </w:rPr>
        <w:t>(</w:t>
      </w:r>
      <w:hyperlink r:id="rId4" w:tgtFrame="_blank" w:history="1">
        <w:r>
          <w:rPr>
            <w:rStyle w:val="Hyperlink"/>
            <w:sz w:val="20"/>
            <w:szCs w:val="20"/>
          </w:rPr>
          <w:t>Campbell River Mirror</w:t>
        </w:r>
      </w:hyperlink>
      <w:r>
        <w:rPr>
          <w:sz w:val="20"/>
          <w:szCs w:val="20"/>
        </w:rPr>
        <w:t>)</w:t>
      </w:r>
      <w:r>
        <w:t xml:space="preserve">, “imbued…with human emotion” </w:t>
      </w:r>
      <w:r>
        <w:rPr>
          <w:sz w:val="20"/>
          <w:szCs w:val="20"/>
        </w:rPr>
        <w:t>(</w:t>
      </w:r>
      <w:hyperlink r:id="rId5" w:tgtFrame="_blank" w:history="1">
        <w:r>
          <w:rPr>
            <w:rStyle w:val="Hyperlink"/>
            <w:sz w:val="20"/>
            <w:szCs w:val="20"/>
          </w:rPr>
          <w:t>San Diego Story</w:t>
        </w:r>
      </w:hyperlink>
      <w:r>
        <w:rPr>
          <w:sz w:val="20"/>
          <w:szCs w:val="20"/>
        </w:rPr>
        <w:t>)</w:t>
      </w:r>
      <w:r>
        <w:t xml:space="preserve">, and capable of taking listeners on a “fascinating journey of textural discovery” </w:t>
      </w:r>
      <w:r>
        <w:rPr>
          <w:sz w:val="20"/>
          <w:szCs w:val="20"/>
        </w:rPr>
        <w:t>(</w:t>
      </w:r>
      <w:hyperlink r:id="rId6" w:tgtFrame="_blank" w:history="1">
        <w:r>
          <w:rPr>
            <w:rStyle w:val="Hyperlink"/>
            <w:sz w:val="20"/>
            <w:szCs w:val="20"/>
          </w:rPr>
          <w:t>Ludwig Van</w:t>
        </w:r>
      </w:hyperlink>
      <w:r>
        <w:rPr>
          <w:sz w:val="20"/>
          <w:szCs w:val="20"/>
        </w:rPr>
        <w:t>)</w:t>
      </w:r>
      <w:r>
        <w:t xml:space="preserve">, earning her several </w:t>
      </w:r>
      <w:proofErr w:type="spellStart"/>
      <w:r>
        <w:t>honours</w:t>
      </w:r>
      <w:proofErr w:type="spellEnd"/>
      <w:r>
        <w:t xml:space="preserve"> including multiple SOCAN Awards (</w:t>
      </w:r>
      <w:hyperlink r:id="rId7" w:tgtFrame="_blank" w:history="1">
        <w:r>
          <w:rPr>
            <w:rStyle w:val="Hyperlink"/>
          </w:rPr>
          <w:t>2022</w:t>
        </w:r>
      </w:hyperlink>
      <w:r>
        <w:t xml:space="preserve">, </w:t>
      </w:r>
      <w:hyperlink r:id="rId8" w:tgtFrame="_blank" w:history="1">
        <w:r>
          <w:rPr>
            <w:rStyle w:val="Hyperlink"/>
          </w:rPr>
          <w:t>2021</w:t>
        </w:r>
      </w:hyperlink>
      <w:r>
        <w:t xml:space="preserve">, </w:t>
      </w:r>
      <w:hyperlink r:id="rId9" w:tgtFrame="_blank" w:history="1">
        <w:r>
          <w:rPr>
            <w:rStyle w:val="Hyperlink"/>
          </w:rPr>
          <w:t>2016</w:t>
        </w:r>
      </w:hyperlink>
      <w:r>
        <w:t>), nomination for Western Canadian Composer of the Year (</w:t>
      </w:r>
      <w:hyperlink r:id="rId10" w:tgtFrame="_blank" w:history="1">
        <w:r>
          <w:rPr>
            <w:rStyle w:val="Hyperlink"/>
          </w:rPr>
          <w:t xml:space="preserve">2023, </w:t>
        </w:r>
      </w:hyperlink>
      <w:hyperlink r:id="rId11" w:tgtFrame="_blank" w:history="1">
        <w:r>
          <w:rPr>
            <w:rStyle w:val="Hyperlink"/>
          </w:rPr>
          <w:t>2021</w:t>
        </w:r>
      </w:hyperlink>
      <w:r>
        <w:t xml:space="preserve">), and a </w:t>
      </w:r>
      <w:hyperlink r:id="rId12" w:tgtFrame="_blank" w:history="1">
        <w:r>
          <w:rPr>
            <w:rStyle w:val="Hyperlink"/>
          </w:rPr>
          <w:t>Barbara Pentland Award for Outstanding Composition</w:t>
        </w:r>
      </w:hyperlink>
      <w:r>
        <w:t xml:space="preserve"> (2022).</w:t>
      </w:r>
      <w:r w:rsidR="005943E1">
        <w:br/>
      </w:r>
    </w:p>
    <w:p w14:paraId="7EECED15" w14:textId="6B71FD87" w:rsidR="005943E1" w:rsidRDefault="005943E1" w:rsidP="005943E1">
      <w:r>
        <w:t xml:space="preserve">In her music, Katerina draws influence from a myriad of places — from the Ukrainian folk music of her heritage to indie rock, as well as from her roots as a songwriter. Her compositions are performed widely across Canada, the United States, and internationally, with notable performances at Carnegie Hall, Berliner </w:t>
      </w:r>
      <w:proofErr w:type="spellStart"/>
      <w:r>
        <w:t>Philharmonie</w:t>
      </w:r>
      <w:proofErr w:type="spellEnd"/>
      <w:r>
        <w:t xml:space="preserve">, and the Hong Kong Cultural Centre. Recent commissions include new music for the Vancouver Symphony Orchestra, Orpheus Choir of Toronto, National Youth Orchestra of Canada, and </w:t>
      </w:r>
      <w:proofErr w:type="spellStart"/>
      <w:proofErr w:type="gramStart"/>
      <w:r>
        <w:t>re:Naissance</w:t>
      </w:r>
      <w:proofErr w:type="spellEnd"/>
      <w:proofErr w:type="gramEnd"/>
      <w:r>
        <w:t xml:space="preserve"> Opera. Katerina is the composer-in-residence for </w:t>
      </w:r>
      <w:hyperlink r:id="rId13" w:tgtFrame="_blank" w:history="1">
        <w:r>
          <w:rPr>
            <w:rStyle w:val="Hyperlink"/>
          </w:rPr>
          <w:t>Myriad</w:t>
        </w:r>
      </w:hyperlink>
      <w:r w:rsidR="00EC10FD">
        <w:rPr>
          <w:rStyle w:val="Hyperlink"/>
        </w:rPr>
        <w:t xml:space="preserve"> Ensemble</w:t>
      </w:r>
      <w:r>
        <w:t xml:space="preserve"> and is based in Metro Vancouver, British Columbia, Canada.</w:t>
      </w:r>
    </w:p>
    <w:p w14:paraId="625D18FD" w14:textId="77777777" w:rsidR="00267CC6" w:rsidRDefault="00267CC6" w:rsidP="00267CC6"/>
    <w:p w14:paraId="6894EA48" w14:textId="10A94641" w:rsidR="00267CC6" w:rsidRDefault="005943E1" w:rsidP="005943E1">
      <w:r>
        <w:t xml:space="preserve">In addition to her composing work, Katerina is also a founding member (vocalist, electronics, co-composer) of dynamic new music and AR/VR collective </w:t>
      </w:r>
      <w:hyperlink r:id="rId14" w:tgtFrame="_blank" w:history="1">
        <w:r>
          <w:rPr>
            <w:rStyle w:val="Hyperlink"/>
          </w:rPr>
          <w:t>Chroma Mixed Media</w:t>
        </w:r>
      </w:hyperlink>
      <w:r>
        <w:t xml:space="preserve"> alongside multi-media artists </w:t>
      </w:r>
      <w:hyperlink r:id="rId15" w:tgtFrame="_blank" w:history="1">
        <w:r>
          <w:rPr>
            <w:rStyle w:val="Hyperlink"/>
          </w:rPr>
          <w:t xml:space="preserve">David </w:t>
        </w:r>
        <w:proofErr w:type="spellStart"/>
        <w:r>
          <w:rPr>
            <w:rStyle w:val="Hyperlink"/>
          </w:rPr>
          <w:t>Storen</w:t>
        </w:r>
        <w:proofErr w:type="spellEnd"/>
      </w:hyperlink>
      <w:r>
        <w:t xml:space="preserve"> and </w:t>
      </w:r>
      <w:hyperlink r:id="rId16" w:tgtFrame="_blank" w:history="1">
        <w:r>
          <w:rPr>
            <w:rStyle w:val="Hyperlink"/>
          </w:rPr>
          <w:t xml:space="preserve">Brian </w:t>
        </w:r>
        <w:proofErr w:type="spellStart"/>
        <w:r>
          <w:rPr>
            <w:rStyle w:val="Hyperlink"/>
          </w:rPr>
          <w:t>Topp</w:t>
        </w:r>
        <w:proofErr w:type="spellEnd"/>
      </w:hyperlink>
      <w:r>
        <w:t xml:space="preserve">. Excited by the ever-evolving landscape of technology </w:t>
      </w:r>
      <w:proofErr w:type="gramStart"/>
      <w:r>
        <w:t>in today’s society</w:t>
      </w:r>
      <w:proofErr w:type="gramEnd"/>
      <w:r>
        <w:t xml:space="preserve">, Chroma </w:t>
      </w:r>
      <w:proofErr w:type="spellStart"/>
      <w:r>
        <w:t>endeavours</w:t>
      </w:r>
      <w:proofErr w:type="spellEnd"/>
      <w:r>
        <w:t xml:space="preserve"> to explore new avenues and intersections for artistic expression by combining various art forms and new technologies to explore new possibilities and challenge audience expectations.</w:t>
      </w:r>
    </w:p>
    <w:p w14:paraId="2C3537C5" w14:textId="77777777" w:rsidR="005943E1" w:rsidRDefault="005943E1" w:rsidP="00986D83"/>
    <w:p w14:paraId="007BE605" w14:textId="6E028959" w:rsidR="002B0113" w:rsidRDefault="005943E1" w:rsidP="005943E1">
      <w:r>
        <w:t xml:space="preserve">Katerina holds a Master of Music in Composition from the University of British Columbia ('17) and an </w:t>
      </w:r>
      <w:proofErr w:type="spellStart"/>
      <w:r>
        <w:t>Honours</w:t>
      </w:r>
      <w:proofErr w:type="spellEnd"/>
      <w:r>
        <w:t xml:space="preserve"> Bachelor of Music degree in Composition and Improvisation from Wilfrid Laurier University ('15). </w:t>
      </w:r>
      <w:r w:rsidR="00EC10FD">
        <w:t>When she isn’t making music, Katerina enjoys playing board games, puzzling, adventuring outdoors, and relaxing with her partner and their two cats.</w:t>
      </w:r>
    </w:p>
    <w:p w14:paraId="491153BB" w14:textId="77777777" w:rsidR="005943E1" w:rsidRDefault="005943E1" w:rsidP="005943E1"/>
    <w:p w14:paraId="62E30341" w14:textId="0F683230" w:rsidR="002B0113" w:rsidRDefault="00000000" w:rsidP="00986D83">
      <w:pPr>
        <w:rPr>
          <w:rStyle w:val="Hyperlink"/>
        </w:rPr>
      </w:pPr>
      <w:hyperlink r:id="rId17" w:history="1">
        <w:r w:rsidR="002B0113" w:rsidRPr="00B94B36">
          <w:rPr>
            <w:rStyle w:val="Hyperlink"/>
          </w:rPr>
          <w:t>www.katerinagimon.com</w:t>
        </w:r>
      </w:hyperlink>
    </w:p>
    <w:p w14:paraId="2B5A0EEA" w14:textId="38FAF8AE" w:rsidR="005943E1" w:rsidRDefault="005943E1" w:rsidP="00986D83">
      <w:pPr>
        <w:rPr>
          <w:rStyle w:val="Hyperlink"/>
        </w:rPr>
      </w:pPr>
    </w:p>
    <w:p w14:paraId="0F23049B" w14:textId="77777777" w:rsidR="005943E1" w:rsidRDefault="005943E1" w:rsidP="00986D83">
      <w:pPr>
        <w:rPr>
          <w:rStyle w:val="Hyperlink"/>
        </w:rPr>
      </w:pPr>
    </w:p>
    <w:p w14:paraId="51937461" w14:textId="77777777" w:rsidR="00FA5FD1" w:rsidRDefault="00FA5FD1" w:rsidP="00986D83"/>
    <w:p w14:paraId="349E69A4" w14:textId="4E0A1D06" w:rsidR="00986D83" w:rsidRDefault="00986D83" w:rsidP="00986D83">
      <w:pPr>
        <w:pStyle w:val="Heading2"/>
      </w:pPr>
      <w:r>
        <w:lastRenderedPageBreak/>
        <w:t>Medium Bio (2</w:t>
      </w:r>
      <w:r w:rsidR="00321AED">
        <w:t>1</w:t>
      </w:r>
      <w:r w:rsidR="00EC10FD">
        <w:t>5</w:t>
      </w:r>
      <w:r w:rsidR="00321AED">
        <w:t xml:space="preserve"> </w:t>
      </w:r>
      <w:r>
        <w:t>words)</w:t>
      </w:r>
    </w:p>
    <w:p w14:paraId="3C478861" w14:textId="36C939F0" w:rsidR="00986D83" w:rsidRDefault="00986D83"/>
    <w:p w14:paraId="11BA8243" w14:textId="4D3DBEFB" w:rsidR="005943E1" w:rsidRDefault="00EC10FD" w:rsidP="00EC10FD">
      <w:r>
        <w:t xml:space="preserve">Composer, improviser, and vocalist </w:t>
      </w:r>
      <w:r>
        <w:rPr>
          <w:rStyle w:val="Strong"/>
        </w:rPr>
        <w:t xml:space="preserve">Katerina </w:t>
      </w:r>
      <w:proofErr w:type="spellStart"/>
      <w:r>
        <w:rPr>
          <w:rStyle w:val="Strong"/>
        </w:rPr>
        <w:t>Gimon</w:t>
      </w:r>
      <w:r>
        <w:t>'s</w:t>
      </w:r>
      <w:proofErr w:type="spellEnd"/>
      <w:r>
        <w:t xml:space="preserve"> uniquely dynamic, poignant, and eclectic compositional style has earned her a reputation as a distinct voice in contemporary Canadian composition and beyond. Her music has been described as “sheer radiance” </w:t>
      </w:r>
      <w:r>
        <w:rPr>
          <w:sz w:val="20"/>
          <w:szCs w:val="20"/>
        </w:rPr>
        <w:t>(</w:t>
      </w:r>
      <w:hyperlink r:id="rId18" w:tgtFrame="_blank" w:history="1">
        <w:r>
          <w:rPr>
            <w:rStyle w:val="Hyperlink"/>
            <w:sz w:val="20"/>
            <w:szCs w:val="20"/>
          </w:rPr>
          <w:t>Campbell River Mirror</w:t>
        </w:r>
      </w:hyperlink>
      <w:r>
        <w:rPr>
          <w:sz w:val="20"/>
          <w:szCs w:val="20"/>
        </w:rPr>
        <w:t>)</w:t>
      </w:r>
      <w:r>
        <w:t xml:space="preserve">, “imbued…with human emotion” </w:t>
      </w:r>
      <w:r>
        <w:rPr>
          <w:sz w:val="20"/>
          <w:szCs w:val="20"/>
        </w:rPr>
        <w:t>(</w:t>
      </w:r>
      <w:hyperlink r:id="rId19" w:tgtFrame="_blank" w:history="1">
        <w:r>
          <w:rPr>
            <w:rStyle w:val="Hyperlink"/>
            <w:sz w:val="20"/>
            <w:szCs w:val="20"/>
          </w:rPr>
          <w:t>San Diego Story</w:t>
        </w:r>
      </w:hyperlink>
      <w:r>
        <w:rPr>
          <w:sz w:val="20"/>
          <w:szCs w:val="20"/>
        </w:rPr>
        <w:t>)</w:t>
      </w:r>
      <w:r>
        <w:t xml:space="preserve">, and capable of taking listeners on a “fascinating journey of textural discovery” </w:t>
      </w:r>
      <w:r>
        <w:rPr>
          <w:sz w:val="20"/>
          <w:szCs w:val="20"/>
        </w:rPr>
        <w:t>(</w:t>
      </w:r>
      <w:hyperlink r:id="rId20" w:tgtFrame="_blank" w:history="1">
        <w:r>
          <w:rPr>
            <w:rStyle w:val="Hyperlink"/>
            <w:sz w:val="20"/>
            <w:szCs w:val="20"/>
          </w:rPr>
          <w:t>Ludwig Van</w:t>
        </w:r>
      </w:hyperlink>
      <w:r>
        <w:rPr>
          <w:sz w:val="20"/>
          <w:szCs w:val="20"/>
        </w:rPr>
        <w:t>)</w:t>
      </w:r>
      <w:r>
        <w:t xml:space="preserve">, earning her several </w:t>
      </w:r>
      <w:proofErr w:type="spellStart"/>
      <w:r>
        <w:t>honours</w:t>
      </w:r>
      <w:proofErr w:type="spellEnd"/>
      <w:r>
        <w:t xml:space="preserve"> including multiple SOCAN Awards (</w:t>
      </w:r>
      <w:hyperlink r:id="rId21" w:tgtFrame="_blank" w:history="1">
        <w:r>
          <w:rPr>
            <w:rStyle w:val="Hyperlink"/>
          </w:rPr>
          <w:t>2022</w:t>
        </w:r>
      </w:hyperlink>
      <w:r>
        <w:t xml:space="preserve">, </w:t>
      </w:r>
      <w:hyperlink r:id="rId22" w:tgtFrame="_blank" w:history="1">
        <w:r>
          <w:rPr>
            <w:rStyle w:val="Hyperlink"/>
          </w:rPr>
          <w:t>2021</w:t>
        </w:r>
      </w:hyperlink>
      <w:r>
        <w:t xml:space="preserve">, </w:t>
      </w:r>
      <w:hyperlink r:id="rId23" w:tgtFrame="_blank" w:history="1">
        <w:r>
          <w:rPr>
            <w:rStyle w:val="Hyperlink"/>
          </w:rPr>
          <w:t>2016</w:t>
        </w:r>
      </w:hyperlink>
      <w:r>
        <w:t>), nomination for Western Canadian Composer of the Year (</w:t>
      </w:r>
      <w:hyperlink r:id="rId24" w:tgtFrame="_blank" w:history="1">
        <w:r>
          <w:rPr>
            <w:rStyle w:val="Hyperlink"/>
          </w:rPr>
          <w:t xml:space="preserve">2023, </w:t>
        </w:r>
      </w:hyperlink>
      <w:hyperlink r:id="rId25" w:tgtFrame="_blank" w:history="1">
        <w:r>
          <w:rPr>
            <w:rStyle w:val="Hyperlink"/>
          </w:rPr>
          <w:t>2021</w:t>
        </w:r>
      </w:hyperlink>
      <w:r>
        <w:t xml:space="preserve">), and a </w:t>
      </w:r>
      <w:hyperlink r:id="rId26" w:tgtFrame="_blank" w:history="1">
        <w:r>
          <w:rPr>
            <w:rStyle w:val="Hyperlink"/>
          </w:rPr>
          <w:t>Barbara Pentland Award for Outstanding Composition</w:t>
        </w:r>
      </w:hyperlink>
      <w:r>
        <w:t xml:space="preserve"> (2022).</w:t>
      </w:r>
    </w:p>
    <w:p w14:paraId="76547D49" w14:textId="77777777" w:rsidR="00EC10FD" w:rsidRDefault="00EC10FD" w:rsidP="0038035B">
      <w:pPr>
        <w:ind w:firstLine="720"/>
      </w:pPr>
    </w:p>
    <w:p w14:paraId="374FF1A1" w14:textId="4F812E70" w:rsidR="005943E1" w:rsidRDefault="005943E1" w:rsidP="005943E1">
      <w:r>
        <w:t xml:space="preserve">In her music, Katerina draws influence from a myriad of places — from the Ukrainian folk music of her heritage to indie rock, as well as from her roots as a songwriter. Her compositions are performed widely across Canada, the United States, and internationally, with notable performances at Carnegie Hall, Berliner </w:t>
      </w:r>
      <w:proofErr w:type="spellStart"/>
      <w:r>
        <w:t>Philharmonie</w:t>
      </w:r>
      <w:proofErr w:type="spellEnd"/>
      <w:r>
        <w:t xml:space="preserve">, and the Hong Kong Cultural Centre. Recent commissions include new music for the Vancouver Symphony Orchestra, Orpheus Choir of Toronto, National Youth Orchestra of Canada, and </w:t>
      </w:r>
      <w:proofErr w:type="spellStart"/>
      <w:proofErr w:type="gramStart"/>
      <w:r>
        <w:t>re:Naissance</w:t>
      </w:r>
      <w:proofErr w:type="spellEnd"/>
      <w:proofErr w:type="gramEnd"/>
      <w:r>
        <w:t xml:space="preserve"> Opera.</w:t>
      </w:r>
    </w:p>
    <w:p w14:paraId="60C07863" w14:textId="52D763C0" w:rsidR="0038035B" w:rsidRDefault="0038035B"/>
    <w:p w14:paraId="731FCA61" w14:textId="055AF5BA" w:rsidR="005943E1" w:rsidRDefault="005943E1" w:rsidP="0038035B">
      <w:r>
        <w:t xml:space="preserve">Katerina holds a Master of Music in Composition from the University of British Columbia ('17) and an </w:t>
      </w:r>
      <w:proofErr w:type="spellStart"/>
      <w:r>
        <w:t>Honours</w:t>
      </w:r>
      <w:proofErr w:type="spellEnd"/>
      <w:r>
        <w:t xml:space="preserve"> Bachelor of Music degree in Composition and Improvisation from Wilfrid Laurier University ('15). Katerina is the composer-in-residence for </w:t>
      </w:r>
      <w:hyperlink r:id="rId27" w:tgtFrame="_blank" w:history="1">
        <w:r>
          <w:rPr>
            <w:rStyle w:val="Hyperlink"/>
          </w:rPr>
          <w:t>Myriad</w:t>
        </w:r>
      </w:hyperlink>
      <w:r w:rsidR="00EC10FD">
        <w:rPr>
          <w:rStyle w:val="Hyperlink"/>
        </w:rPr>
        <w:t xml:space="preserve"> Ensemble</w:t>
      </w:r>
      <w:r>
        <w:t xml:space="preserve"> and is based in Metro Vancouver, British Columbia, Canada.</w:t>
      </w:r>
    </w:p>
    <w:p w14:paraId="197B632E" w14:textId="77777777" w:rsidR="005943E1" w:rsidRDefault="005943E1" w:rsidP="0038035B"/>
    <w:p w14:paraId="52E6F929" w14:textId="77777777" w:rsidR="0038035B" w:rsidRDefault="00000000" w:rsidP="0038035B">
      <w:pPr>
        <w:rPr>
          <w:rStyle w:val="Hyperlink"/>
        </w:rPr>
      </w:pPr>
      <w:hyperlink r:id="rId28" w:history="1">
        <w:r w:rsidR="0038035B" w:rsidRPr="00B94B36">
          <w:rPr>
            <w:rStyle w:val="Hyperlink"/>
          </w:rPr>
          <w:t>www.katerinagimon.com</w:t>
        </w:r>
      </w:hyperlink>
    </w:p>
    <w:p w14:paraId="2C1AAB45" w14:textId="16294CD6" w:rsidR="0038035B" w:rsidRDefault="0038035B"/>
    <w:p w14:paraId="69E55727" w14:textId="77777777" w:rsidR="00CF77AC" w:rsidRDefault="00CF77AC" w:rsidP="00986D83"/>
    <w:p w14:paraId="0558109B" w14:textId="32B788E0" w:rsidR="00986D83" w:rsidRDefault="00986D83" w:rsidP="00986D83">
      <w:pPr>
        <w:pStyle w:val="Heading2"/>
      </w:pPr>
      <w:r>
        <w:t>Short Bio (</w:t>
      </w:r>
      <w:r w:rsidR="002B0113">
        <w:t>1</w:t>
      </w:r>
      <w:r w:rsidR="00EC10FD">
        <w:t>0</w:t>
      </w:r>
      <w:r w:rsidR="005943E1">
        <w:t>3</w:t>
      </w:r>
      <w:r>
        <w:t xml:space="preserve"> words)</w:t>
      </w:r>
    </w:p>
    <w:p w14:paraId="20741FB0" w14:textId="77777777" w:rsidR="00EC10FD" w:rsidRDefault="00EC10FD" w:rsidP="00986D83"/>
    <w:p w14:paraId="26D4C0C8" w14:textId="5243A22B" w:rsidR="00FB7904" w:rsidRDefault="00321AED" w:rsidP="005943E1">
      <w:r w:rsidRPr="00B64AD5">
        <w:rPr>
          <w:b/>
          <w:bCs/>
        </w:rPr>
        <w:t>Katerina Gimon</w:t>
      </w:r>
      <w:r>
        <w:t xml:space="preserve"> is a</w:t>
      </w:r>
      <w:r w:rsidR="00EC10FD">
        <w:t>n award-winning</w:t>
      </w:r>
      <w:r>
        <w:t xml:space="preserve"> Canadian composer whose </w:t>
      </w:r>
      <w:r w:rsidRPr="00705441">
        <w:t xml:space="preserve">uniquely dynamic, poignant, and eclectic compositional style </w:t>
      </w:r>
      <w:r w:rsidR="005943E1">
        <w:t>ha</w:t>
      </w:r>
      <w:r w:rsidR="00EC10FD">
        <w:t>s</w:t>
      </w:r>
      <w:r w:rsidRPr="00705441">
        <w:t xml:space="preserve"> </w:t>
      </w:r>
      <w:r>
        <w:t>gain</w:t>
      </w:r>
      <w:r w:rsidR="005943E1">
        <w:t>ed</w:t>
      </w:r>
      <w:r w:rsidRPr="00705441">
        <w:t xml:space="preserve"> her a reputation as a distinctive voice in contemporary Canadian composition and beyond. </w:t>
      </w:r>
      <w:r w:rsidR="00EC10FD">
        <w:t xml:space="preserve">Her music has been described as “sheer radiance” </w:t>
      </w:r>
      <w:r w:rsidR="00EC10FD">
        <w:rPr>
          <w:sz w:val="20"/>
          <w:szCs w:val="20"/>
        </w:rPr>
        <w:t>(</w:t>
      </w:r>
      <w:hyperlink r:id="rId29" w:tgtFrame="_blank" w:history="1">
        <w:r w:rsidR="00EC10FD">
          <w:rPr>
            <w:rStyle w:val="Hyperlink"/>
            <w:sz w:val="20"/>
            <w:szCs w:val="20"/>
          </w:rPr>
          <w:t>Campbell River Mirror</w:t>
        </w:r>
      </w:hyperlink>
      <w:r w:rsidR="00EC10FD">
        <w:rPr>
          <w:sz w:val="20"/>
          <w:szCs w:val="20"/>
        </w:rPr>
        <w:t>)</w:t>
      </w:r>
      <w:r w:rsidR="00EC10FD">
        <w:t xml:space="preserve">, “imbued…with human emotion” </w:t>
      </w:r>
      <w:r w:rsidR="00EC10FD">
        <w:rPr>
          <w:sz w:val="20"/>
          <w:szCs w:val="20"/>
        </w:rPr>
        <w:t>(</w:t>
      </w:r>
      <w:hyperlink r:id="rId30" w:tgtFrame="_blank" w:history="1">
        <w:r w:rsidR="00EC10FD">
          <w:rPr>
            <w:rStyle w:val="Hyperlink"/>
            <w:sz w:val="20"/>
            <w:szCs w:val="20"/>
          </w:rPr>
          <w:t>San Diego Story</w:t>
        </w:r>
      </w:hyperlink>
      <w:r w:rsidR="00EC10FD">
        <w:rPr>
          <w:sz w:val="20"/>
          <w:szCs w:val="20"/>
        </w:rPr>
        <w:t>)</w:t>
      </w:r>
      <w:r w:rsidR="00EC10FD">
        <w:t xml:space="preserve">, and capable of taking listeners on a “fascinating journey of textural discovery” </w:t>
      </w:r>
      <w:r w:rsidR="00EC10FD">
        <w:rPr>
          <w:sz w:val="20"/>
          <w:szCs w:val="20"/>
        </w:rPr>
        <w:t>(</w:t>
      </w:r>
      <w:hyperlink r:id="rId31" w:tgtFrame="_blank" w:history="1">
        <w:r w:rsidR="00EC10FD">
          <w:rPr>
            <w:rStyle w:val="Hyperlink"/>
            <w:sz w:val="20"/>
            <w:szCs w:val="20"/>
          </w:rPr>
          <w:t>Ludwig Van</w:t>
        </w:r>
      </w:hyperlink>
      <w:r w:rsidR="00EC10FD">
        <w:rPr>
          <w:sz w:val="20"/>
          <w:szCs w:val="20"/>
        </w:rPr>
        <w:t>)</w:t>
      </w:r>
      <w:r w:rsidR="00EC10FD">
        <w:t xml:space="preserve">. </w:t>
      </w:r>
      <w:r w:rsidR="005943E1">
        <w:t xml:space="preserve">In her music, Katerina draws influence from a myriad of places — from the Ukrainian folk music of her heritage to indie rock, as well as from her roots as a songwriter. </w:t>
      </w:r>
      <w:r>
        <w:t>Her</w:t>
      </w:r>
      <w:r w:rsidR="00FB7904">
        <w:t xml:space="preserve"> </w:t>
      </w:r>
      <w:r>
        <w:t>music</w:t>
      </w:r>
      <w:r w:rsidR="00FB7904">
        <w:t xml:space="preserve"> </w:t>
      </w:r>
      <w:r>
        <w:t>is</w:t>
      </w:r>
      <w:r w:rsidR="00FB7904">
        <w:t xml:space="preserve"> </w:t>
      </w:r>
      <w:r w:rsidR="00FB7904" w:rsidRPr="00FB7904">
        <w:t xml:space="preserve">performed widely across Canada, the </w:t>
      </w:r>
      <w:r w:rsidR="00EC10FD">
        <w:t>USA</w:t>
      </w:r>
      <w:r w:rsidR="00FB7904" w:rsidRPr="00FB7904">
        <w:t>, and internationally</w:t>
      </w:r>
      <w:r w:rsidR="00FB7904">
        <w:t>.</w:t>
      </w:r>
    </w:p>
    <w:p w14:paraId="44C1A0CF" w14:textId="5342FF1D" w:rsidR="002B0113" w:rsidRDefault="002B0113" w:rsidP="002B0113"/>
    <w:p w14:paraId="35B8416E" w14:textId="106325F9" w:rsidR="001C235B" w:rsidRPr="001C235B" w:rsidRDefault="00000000" w:rsidP="002B0113">
      <w:pPr>
        <w:rPr>
          <w:color w:val="0563C1" w:themeColor="hyperlink"/>
          <w:u w:val="single"/>
        </w:rPr>
      </w:pPr>
      <w:hyperlink r:id="rId32" w:history="1">
        <w:r w:rsidR="002B0113" w:rsidRPr="00B94B36">
          <w:rPr>
            <w:rStyle w:val="Hyperlink"/>
          </w:rPr>
          <w:t>www.katerinagimon.com</w:t>
        </w:r>
      </w:hyperlink>
    </w:p>
    <w:sectPr w:rsidR="001C235B" w:rsidRPr="001C235B" w:rsidSect="00DC6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B2"/>
    <w:rsid w:val="000924ED"/>
    <w:rsid w:val="00175199"/>
    <w:rsid w:val="00190506"/>
    <w:rsid w:val="001C235B"/>
    <w:rsid w:val="001E77AA"/>
    <w:rsid w:val="001F5834"/>
    <w:rsid w:val="00224BA2"/>
    <w:rsid w:val="00267CC6"/>
    <w:rsid w:val="002B0113"/>
    <w:rsid w:val="002C097D"/>
    <w:rsid w:val="002C497D"/>
    <w:rsid w:val="00320556"/>
    <w:rsid w:val="00320A6C"/>
    <w:rsid w:val="00321AED"/>
    <w:rsid w:val="0038035B"/>
    <w:rsid w:val="004038C6"/>
    <w:rsid w:val="004966DB"/>
    <w:rsid w:val="004E6389"/>
    <w:rsid w:val="005943E1"/>
    <w:rsid w:val="005E5683"/>
    <w:rsid w:val="006447FD"/>
    <w:rsid w:val="00705441"/>
    <w:rsid w:val="007B5ECA"/>
    <w:rsid w:val="008500EB"/>
    <w:rsid w:val="00986D83"/>
    <w:rsid w:val="009B6F6D"/>
    <w:rsid w:val="00AF26E7"/>
    <w:rsid w:val="00B31C43"/>
    <w:rsid w:val="00B64AD5"/>
    <w:rsid w:val="00B67EE8"/>
    <w:rsid w:val="00BC37B2"/>
    <w:rsid w:val="00BF5446"/>
    <w:rsid w:val="00CF1663"/>
    <w:rsid w:val="00CF77AC"/>
    <w:rsid w:val="00D801A6"/>
    <w:rsid w:val="00DA5408"/>
    <w:rsid w:val="00DC62B3"/>
    <w:rsid w:val="00E265A8"/>
    <w:rsid w:val="00EC10FD"/>
    <w:rsid w:val="00F56537"/>
    <w:rsid w:val="00FA5FD1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C9731"/>
  <w14:defaultImageDpi w14:val="32767"/>
  <w15:chartTrackingRefBased/>
  <w15:docId w15:val="{13BC239E-5FD8-C543-AFF1-F685C3C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6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6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6D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B0113"/>
    <w:rPr>
      <w:i/>
      <w:iCs/>
    </w:rPr>
  </w:style>
  <w:style w:type="character" w:styleId="Strong">
    <w:name w:val="Strong"/>
    <w:basedOn w:val="DefaultParagraphFont"/>
    <w:uiPriority w:val="22"/>
    <w:qFormat/>
    <w:rsid w:val="00B6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0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6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7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3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611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3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4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451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6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3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75882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86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7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4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0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yriadensemble/" TargetMode="External"/><Relationship Id="rId18" Type="http://schemas.openxmlformats.org/officeDocument/2006/relationships/hyperlink" Target="https://www.campbellrivermirror.com/entertainment/island-voices-concerts-will-shorten-winters-sadness/?fbclid=IwAR3sNGoevvo_9Ot9kN7eQzYdJBKzb_PLs6KdR-SLu2Q5SZFcTAAKR5_WVnw" TargetMode="External"/><Relationship Id="rId26" Type="http://schemas.openxmlformats.org/officeDocument/2006/relationships/hyperlink" Target="https://bc.cmccanada.org/award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canfoundation.ca/awards/young-canadian-composer-awards/2022-young-composer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ocanfoundation.ca/awards/young-canadian-composer-awards/2022-young-composers/" TargetMode="External"/><Relationship Id="rId12" Type="http://schemas.openxmlformats.org/officeDocument/2006/relationships/hyperlink" Target="https://bc.cmccanada.org/awards/" TargetMode="External"/><Relationship Id="rId17" Type="http://schemas.openxmlformats.org/officeDocument/2006/relationships/hyperlink" Target="http://www.katerinagimon.com" TargetMode="External"/><Relationship Id="rId25" Type="http://schemas.openxmlformats.org/officeDocument/2006/relationships/hyperlink" Target="https://breakoutwest.ca/awards/previous-winners/2021-western-canadian-music-awards-winner-nominees-winnipeg-mb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riantopp.com/" TargetMode="External"/><Relationship Id="rId20" Type="http://schemas.openxmlformats.org/officeDocument/2006/relationships/hyperlink" Target="https://www.ludwig-van.com/toronto/2019/03/05/primer-the-orpheus-choir-of-toronto-know-how-to-celebrate-international-womens-day/" TargetMode="External"/><Relationship Id="rId29" Type="http://schemas.openxmlformats.org/officeDocument/2006/relationships/hyperlink" Target="https://www.campbellrivermirror.com/entertainment/island-voices-concerts-will-shorten-winters-sadness/?fbclid=IwAR3sNGoevvo_9Ot9kN7eQzYdJBKzb_PLs6KdR-SLu2Q5SZFcTAAKR5_WVn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dwig-van.com/toronto/2019/03/05/primer-the-orpheus-choir-of-toronto-know-how-to-celebrate-international-womens-day/" TargetMode="External"/><Relationship Id="rId11" Type="http://schemas.openxmlformats.org/officeDocument/2006/relationships/hyperlink" Target="https://breakoutwest.ca/awards/previous-winners/2021-western-canadian-music-awards-winner-nominees-winnipeg-mb" TargetMode="External"/><Relationship Id="rId24" Type="http://schemas.openxmlformats.org/officeDocument/2006/relationships/hyperlink" Target="https://breakoutwest.ca/awards/music-awards" TargetMode="External"/><Relationship Id="rId32" Type="http://schemas.openxmlformats.org/officeDocument/2006/relationships/hyperlink" Target="http://www.katerinagimon.com" TargetMode="External"/><Relationship Id="rId5" Type="http://schemas.openxmlformats.org/officeDocument/2006/relationships/hyperlink" Target="http://www.sandiegostory.com/sacra-profana-luminous-singing-for-the-lives-and-strength-of-women/?fbclid=IwAR0GoFa4jlGHAazciAbUYBE3RrEbVOVvNaxoCtM6W8xNRqTnxT4G0Equ-kU" TargetMode="External"/><Relationship Id="rId15" Type="http://schemas.openxmlformats.org/officeDocument/2006/relationships/hyperlink" Target="https://www.davidstoren.com/" TargetMode="External"/><Relationship Id="rId23" Type="http://schemas.openxmlformats.org/officeDocument/2006/relationships/hyperlink" Target="https://www.socan.com/author/socadmin/page/2/" TargetMode="External"/><Relationship Id="rId28" Type="http://schemas.openxmlformats.org/officeDocument/2006/relationships/hyperlink" Target="http://www.katerinagimon.com" TargetMode="External"/><Relationship Id="rId10" Type="http://schemas.openxmlformats.org/officeDocument/2006/relationships/hyperlink" Target="https://breakoutwest.ca/awards/music-awards" TargetMode="External"/><Relationship Id="rId19" Type="http://schemas.openxmlformats.org/officeDocument/2006/relationships/hyperlink" Target="http://www.sandiegostory.com/sacra-profana-luminous-singing-for-the-lives-and-strength-of-women/?fbclid=IwAR0GoFa4jlGHAazciAbUYBE3RrEbVOVvNaxoCtM6W8xNRqTnxT4G0Equ-kU" TargetMode="External"/><Relationship Id="rId31" Type="http://schemas.openxmlformats.org/officeDocument/2006/relationships/hyperlink" Target="https://www.ludwig-van.com/toronto/2019/03/05/primer-the-orpheus-choir-of-toronto-know-how-to-celebrate-international-womens-day/" TargetMode="External"/><Relationship Id="rId4" Type="http://schemas.openxmlformats.org/officeDocument/2006/relationships/hyperlink" Target="https://www.campbellrivermirror.com/entertainment/island-voices-concerts-will-shorten-winters-sadness/?fbclid=IwAR3sNGoevvo_9Ot9kN7eQzYdJBKzb_PLs6KdR-SLu2Q5SZFcTAAKR5_WVnw" TargetMode="External"/><Relationship Id="rId9" Type="http://schemas.openxmlformats.org/officeDocument/2006/relationships/hyperlink" Target="https://www.socan.com/author/socadmin/page/2/" TargetMode="External"/><Relationship Id="rId14" Type="http://schemas.openxmlformats.org/officeDocument/2006/relationships/hyperlink" Target="http://www.chromamixedmedia.com" TargetMode="External"/><Relationship Id="rId22" Type="http://schemas.openxmlformats.org/officeDocument/2006/relationships/hyperlink" Target="https://www.socanfoundation.ca/awards/award-winners-2021/" TargetMode="External"/><Relationship Id="rId27" Type="http://schemas.openxmlformats.org/officeDocument/2006/relationships/hyperlink" Target="https://www.facebook.com/myriadensemble/" TargetMode="External"/><Relationship Id="rId30" Type="http://schemas.openxmlformats.org/officeDocument/2006/relationships/hyperlink" Target="http://www.sandiegostory.com/sacra-profana-luminous-singing-for-the-lives-and-strength-of-women/?fbclid=IwAR0GoFa4jlGHAazciAbUYBE3RrEbVOVvNaxoCtM6W8xNRqTnxT4G0Equ-kU" TargetMode="External"/><Relationship Id="rId8" Type="http://schemas.openxmlformats.org/officeDocument/2006/relationships/hyperlink" Target="https://www.socanfoundation.ca/awards/award-winners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Gimon</dc:creator>
  <cp:keywords/>
  <dc:description/>
  <cp:lastModifiedBy>Katerina Gimon</cp:lastModifiedBy>
  <cp:revision>22</cp:revision>
  <dcterms:created xsi:type="dcterms:W3CDTF">2019-01-21T20:40:00Z</dcterms:created>
  <dcterms:modified xsi:type="dcterms:W3CDTF">2023-07-22T21:58:00Z</dcterms:modified>
</cp:coreProperties>
</file>